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9F" w:rsidRPr="00EB256E" w:rsidRDefault="001E019F" w:rsidP="001E019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>Представление к присвоению ученого звания:</w:t>
      </w:r>
    </w:p>
    <w:p w:rsidR="001E019F" w:rsidRPr="00EB256E" w:rsidRDefault="001E019F" w:rsidP="00FE6084">
      <w:pPr>
        <w:pStyle w:val="a3"/>
        <w:spacing w:after="6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B256E">
        <w:rPr>
          <w:rFonts w:ascii="Times New Roman" w:hAnsi="Times New Roman" w:cs="Times New Roman"/>
          <w:sz w:val="26"/>
          <w:szCs w:val="26"/>
        </w:rPr>
        <w:t>Викторовой Ольги Евгеньевны – доцент по научной специальности 5.8.3. Коррекционная педагогика (сурдопедагогика и тифлопедагогика</w:t>
      </w:r>
      <w:bookmarkStart w:id="0" w:name="_GoBack"/>
      <w:bookmarkEnd w:id="0"/>
      <w:r w:rsidRPr="00EB256E">
        <w:rPr>
          <w:rFonts w:ascii="Times New Roman" w:hAnsi="Times New Roman" w:cs="Times New Roman"/>
          <w:sz w:val="26"/>
          <w:szCs w:val="26"/>
        </w:rPr>
        <w:t>, олигофренопедагогика и логопедия);</w:t>
      </w:r>
    </w:p>
    <w:p w:rsidR="001E019F" w:rsidRPr="00EB256E" w:rsidRDefault="001E019F" w:rsidP="00FE6084">
      <w:pPr>
        <w:pStyle w:val="a3"/>
        <w:spacing w:after="6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Медовиковой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Евгении Александровны – доцент по научной специальности </w:t>
      </w:r>
      <w:r w:rsidR="00405949" w:rsidRPr="00405949">
        <w:rPr>
          <w:rFonts w:ascii="Times New Roman" w:hAnsi="Times New Roman" w:cs="Times New Roman"/>
          <w:sz w:val="26"/>
          <w:szCs w:val="26"/>
        </w:rPr>
        <w:t>5.3.4. Педагогическая психология, психодиагностика цифровых образовательных сред</w:t>
      </w:r>
      <w:r w:rsidRPr="00405949">
        <w:rPr>
          <w:rFonts w:ascii="Times New Roman" w:hAnsi="Times New Roman" w:cs="Times New Roman"/>
          <w:sz w:val="26"/>
          <w:szCs w:val="26"/>
        </w:rPr>
        <w:t>.</w:t>
      </w:r>
    </w:p>
    <w:p w:rsidR="00BB33DA" w:rsidRPr="00EB256E" w:rsidRDefault="00BB33DA" w:rsidP="00FE6084">
      <w:pPr>
        <w:pStyle w:val="a3"/>
        <w:numPr>
          <w:ilvl w:val="0"/>
          <w:numId w:val="1"/>
        </w:numPr>
        <w:spacing w:after="120"/>
        <w:ind w:left="709" w:hanging="425"/>
        <w:contextualSpacing w:val="0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>Выборы на должность декана факультета:</w:t>
      </w:r>
    </w:p>
    <w:p w:rsidR="0074371B" w:rsidRPr="00EB256E" w:rsidRDefault="001069B0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>Ларионовой Татьяны Владимировны</w:t>
      </w:r>
      <w:r w:rsidR="0074371B" w:rsidRPr="00EB256E">
        <w:rPr>
          <w:rFonts w:ascii="Times New Roman" w:hAnsi="Times New Roman" w:cs="Times New Roman"/>
          <w:sz w:val="26"/>
          <w:szCs w:val="26"/>
        </w:rPr>
        <w:t xml:space="preserve"> – </w:t>
      </w:r>
      <w:r w:rsidRPr="00EB256E">
        <w:rPr>
          <w:rFonts w:ascii="Times New Roman" w:hAnsi="Times New Roman" w:cs="Times New Roman"/>
          <w:sz w:val="26"/>
          <w:szCs w:val="26"/>
        </w:rPr>
        <w:t>по Факультету филологии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</w:t>
      </w:r>
      <w:r w:rsidR="0074371B" w:rsidRPr="00EB256E">
        <w:rPr>
          <w:rFonts w:ascii="Times New Roman" w:hAnsi="Times New Roman" w:cs="Times New Roman"/>
          <w:sz w:val="26"/>
          <w:szCs w:val="26"/>
        </w:rPr>
        <w:t>;</w:t>
      </w:r>
    </w:p>
    <w:p w:rsidR="003966A1" w:rsidRPr="00EB256E" w:rsidRDefault="001069B0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Лозован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Любови 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Ярославовны</w:t>
      </w:r>
      <w:proofErr w:type="spellEnd"/>
      <w:r w:rsidR="001E019F" w:rsidRPr="00EB256E">
        <w:rPr>
          <w:rFonts w:ascii="Times New Roman" w:hAnsi="Times New Roman" w:cs="Times New Roman"/>
          <w:sz w:val="26"/>
          <w:szCs w:val="26"/>
        </w:rPr>
        <w:t xml:space="preserve"> </w:t>
      </w:r>
      <w:r w:rsidR="003966A1" w:rsidRPr="00EB256E">
        <w:rPr>
          <w:rFonts w:ascii="Times New Roman" w:hAnsi="Times New Roman" w:cs="Times New Roman"/>
          <w:sz w:val="26"/>
          <w:szCs w:val="26"/>
        </w:rPr>
        <w:t xml:space="preserve">– по Факультету </w:t>
      </w:r>
      <w:r w:rsidRPr="00EB256E">
        <w:rPr>
          <w:rFonts w:ascii="Times New Roman" w:hAnsi="Times New Roman" w:cs="Times New Roman"/>
          <w:sz w:val="26"/>
          <w:szCs w:val="26"/>
        </w:rPr>
        <w:t>психологии и педагогики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</w:t>
      </w:r>
      <w:r w:rsidR="003966A1" w:rsidRPr="00EB256E">
        <w:rPr>
          <w:rFonts w:ascii="Times New Roman" w:hAnsi="Times New Roman" w:cs="Times New Roman"/>
          <w:sz w:val="26"/>
          <w:szCs w:val="26"/>
        </w:rPr>
        <w:t>;</w:t>
      </w:r>
    </w:p>
    <w:p w:rsidR="0074371B" w:rsidRPr="00EB256E" w:rsidRDefault="0059667E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B256E">
        <w:rPr>
          <w:rFonts w:ascii="Times New Roman" w:hAnsi="Times New Roman" w:cs="Times New Roman"/>
          <w:sz w:val="26"/>
          <w:szCs w:val="26"/>
        </w:rPr>
        <w:t>Рябова Валерия Анатольевича</w:t>
      </w:r>
      <w:r w:rsidR="0074371B" w:rsidRPr="00EB256E">
        <w:rPr>
          <w:rFonts w:ascii="Times New Roman" w:hAnsi="Times New Roman" w:cs="Times New Roman"/>
          <w:sz w:val="26"/>
          <w:szCs w:val="26"/>
        </w:rPr>
        <w:t xml:space="preserve"> – </w:t>
      </w:r>
      <w:r w:rsidRPr="00EB256E">
        <w:rPr>
          <w:rFonts w:ascii="Times New Roman" w:hAnsi="Times New Roman" w:cs="Times New Roman"/>
          <w:sz w:val="26"/>
          <w:szCs w:val="26"/>
        </w:rPr>
        <w:t>по Факультету физической культуры, естествознания и природопользования КГПИ 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74371B" w:rsidRPr="00EB256E" w:rsidRDefault="0059667E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 xml:space="preserve">Фоминой 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Анжеллы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Владимировны </w:t>
      </w:r>
      <w:r w:rsidR="0074371B" w:rsidRPr="00EB256E">
        <w:rPr>
          <w:rFonts w:ascii="Times New Roman" w:hAnsi="Times New Roman" w:cs="Times New Roman"/>
          <w:sz w:val="26"/>
          <w:szCs w:val="26"/>
        </w:rPr>
        <w:t xml:space="preserve">– </w:t>
      </w:r>
      <w:r w:rsidRPr="00EB256E">
        <w:rPr>
          <w:rFonts w:ascii="Times New Roman" w:hAnsi="Times New Roman" w:cs="Times New Roman"/>
          <w:sz w:val="26"/>
          <w:szCs w:val="26"/>
        </w:rPr>
        <w:t>по Факультету информатики, математики и экономики КГПИ 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».</w:t>
      </w:r>
    </w:p>
    <w:p w:rsidR="0059667E" w:rsidRPr="00EB256E" w:rsidRDefault="0059667E" w:rsidP="00FE6084">
      <w:pPr>
        <w:pStyle w:val="a3"/>
        <w:numPr>
          <w:ilvl w:val="0"/>
          <w:numId w:val="1"/>
        </w:numPr>
        <w:spacing w:after="120"/>
        <w:ind w:left="709" w:hanging="425"/>
        <w:contextualSpacing w:val="0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>Выборы на должность заведующего кафедрой:</w:t>
      </w:r>
    </w:p>
    <w:p w:rsidR="0059667E" w:rsidRPr="00EB256E" w:rsidRDefault="0059667E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Алонцевой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Александры Ивановны – по кафедре психологии и общей педагогики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59667E" w:rsidRPr="00EB256E" w:rsidRDefault="0059667E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>Артемьева Антона Александровича – по кафедре физической культуры и спорта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59667E" w:rsidRPr="00EB256E" w:rsidRDefault="0059667E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Горбуль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Юлии Александровны – по кафедре государственно-правовых и гражданско-правовых дисциплин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59667E" w:rsidRPr="00EB256E" w:rsidRDefault="0059667E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>Гребенщиковой Татьяны Валерьевны – по кафедре дошкольной и специальной педагогики и психологии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59667E" w:rsidRPr="00EB256E" w:rsidRDefault="00C15AF9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 xml:space="preserve">Заводской Ирины Николаевны </w:t>
      </w:r>
      <w:r w:rsidR="0059667E" w:rsidRPr="00EB256E">
        <w:rPr>
          <w:rFonts w:ascii="Times New Roman" w:hAnsi="Times New Roman" w:cs="Times New Roman"/>
          <w:sz w:val="26"/>
          <w:szCs w:val="26"/>
        </w:rPr>
        <w:t xml:space="preserve">– по кафедре </w:t>
      </w:r>
      <w:r w:rsidRPr="00EB256E">
        <w:rPr>
          <w:rFonts w:ascii="Times New Roman" w:hAnsi="Times New Roman" w:cs="Times New Roman"/>
          <w:sz w:val="26"/>
          <w:szCs w:val="26"/>
        </w:rPr>
        <w:t>истории и обществознания</w:t>
      </w:r>
      <w:r w:rsidR="0059667E" w:rsidRPr="00EB256E">
        <w:rPr>
          <w:rFonts w:ascii="Times New Roman" w:hAnsi="Times New Roman" w:cs="Times New Roman"/>
          <w:sz w:val="26"/>
          <w:szCs w:val="26"/>
        </w:rPr>
        <w:t xml:space="preserve"> КГПИ ФГБОУ ВО «</w:t>
      </w:r>
      <w:proofErr w:type="spellStart"/>
      <w:r w:rsidR="0059667E"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59667E"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885DE4" w:rsidRPr="00EB256E" w:rsidRDefault="00885DE4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Ломаковой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Анны Викторовны </w:t>
      </w:r>
      <w:r w:rsidR="0059667E" w:rsidRPr="00EB256E">
        <w:rPr>
          <w:rFonts w:ascii="Times New Roman" w:hAnsi="Times New Roman" w:cs="Times New Roman"/>
          <w:sz w:val="26"/>
          <w:szCs w:val="26"/>
        </w:rPr>
        <w:t xml:space="preserve">– </w:t>
      </w:r>
      <w:r w:rsidRPr="00EB256E">
        <w:rPr>
          <w:rFonts w:ascii="Times New Roman" w:hAnsi="Times New Roman" w:cs="Times New Roman"/>
          <w:sz w:val="26"/>
          <w:szCs w:val="26"/>
        </w:rPr>
        <w:t>по кафедре иностранных языков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885DE4" w:rsidRPr="00EB256E" w:rsidRDefault="00885DE4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Маркидонова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Артема Владимировича – по кафедре информатики и вычислительной техники им. В. К. 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Буторина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885DE4" w:rsidRPr="00EB256E" w:rsidRDefault="00885DE4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lastRenderedPageBreak/>
        <w:t>Пушкаревой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Ирины Алексеевны – по кафедре русского языка и литературы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885DE4" w:rsidRPr="00EB256E" w:rsidRDefault="00885DE4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Решетниковой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Елены Васильевны – по кафедре математики, физики и математического моделирования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885DE4" w:rsidRPr="00EB256E" w:rsidRDefault="00885DE4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Соиной-Кутищевой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Юлии Николаевны – по кафедре экономики и управления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885DE4" w:rsidRPr="00EB256E" w:rsidRDefault="00885DE4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 xml:space="preserve">Удодова Юрия Вадимовича – по кафедре </w:t>
      </w:r>
      <w:r w:rsidR="001E019F" w:rsidRPr="00EB256E">
        <w:rPr>
          <w:rFonts w:ascii="Times New Roman" w:hAnsi="Times New Roman" w:cs="Times New Roman"/>
          <w:sz w:val="26"/>
          <w:szCs w:val="26"/>
        </w:rPr>
        <w:t>геоэкологии и географии</w:t>
      </w:r>
      <w:r w:rsidRPr="00EB256E">
        <w:rPr>
          <w:rFonts w:ascii="Times New Roman" w:hAnsi="Times New Roman" w:cs="Times New Roman"/>
          <w:sz w:val="26"/>
          <w:szCs w:val="26"/>
        </w:rPr>
        <w:t xml:space="preserve"> КГПИ ФГБОУ ВО «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>»;</w:t>
      </w:r>
    </w:p>
    <w:p w:rsidR="00BB33DA" w:rsidRPr="00EB256E" w:rsidRDefault="00FE6084" w:rsidP="00FE6084">
      <w:pPr>
        <w:pStyle w:val="a3"/>
        <w:spacing w:after="120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Кранзеевой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Елены Анатольевны – по кафедре социологических наук СПИ</w:t>
      </w:r>
      <w:r w:rsidR="0059667E" w:rsidRPr="00EB256E">
        <w:rPr>
          <w:rFonts w:ascii="Times New Roman" w:hAnsi="Times New Roman" w:cs="Times New Roman"/>
          <w:sz w:val="26"/>
          <w:szCs w:val="26"/>
        </w:rPr>
        <w:t>.</w:t>
      </w:r>
    </w:p>
    <w:p w:rsidR="0024719A" w:rsidRPr="00EB256E" w:rsidRDefault="006D43DB" w:rsidP="00152AAE">
      <w:pPr>
        <w:pStyle w:val="a3"/>
        <w:spacing w:before="240" w:after="0"/>
        <w:ind w:left="993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 xml:space="preserve">4. </w:t>
      </w:r>
      <w:r w:rsidR="0024719A" w:rsidRPr="00EB256E">
        <w:rPr>
          <w:rFonts w:ascii="Times New Roman" w:hAnsi="Times New Roman" w:cs="Times New Roman"/>
          <w:sz w:val="26"/>
          <w:szCs w:val="26"/>
        </w:rPr>
        <w:t>О рассмотрении Программы развития Кемеровского государственного университета на 2021-2030 годы.</w:t>
      </w:r>
    </w:p>
    <w:p w:rsidR="0024719A" w:rsidRPr="00EB256E" w:rsidRDefault="0024719A" w:rsidP="00152AAE">
      <w:pPr>
        <w:pStyle w:val="a3"/>
        <w:spacing w:after="120"/>
        <w:ind w:left="1701" w:firstLine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Поддубиков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 В.В., начальник НИУ.</w:t>
      </w:r>
    </w:p>
    <w:p w:rsidR="00D0523E" w:rsidRPr="00EB256E" w:rsidRDefault="0024719A" w:rsidP="00152AAE">
      <w:pPr>
        <w:spacing w:before="120"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 xml:space="preserve">5. </w:t>
      </w:r>
      <w:r w:rsidR="00152AAE">
        <w:rPr>
          <w:rFonts w:ascii="Times New Roman" w:hAnsi="Times New Roman" w:cs="Times New Roman"/>
          <w:sz w:val="26"/>
          <w:szCs w:val="26"/>
        </w:rPr>
        <w:t xml:space="preserve"> </w:t>
      </w:r>
      <w:r w:rsidR="00D0523E" w:rsidRPr="00EB256E">
        <w:rPr>
          <w:rFonts w:ascii="Times New Roman" w:hAnsi="Times New Roman" w:cs="Times New Roman"/>
          <w:sz w:val="26"/>
          <w:szCs w:val="26"/>
        </w:rPr>
        <w:t xml:space="preserve">Особенности организации учебно-методической деятельности с учетом вхождения </w:t>
      </w:r>
      <w:proofErr w:type="spellStart"/>
      <w:r w:rsidR="00D0523E" w:rsidRPr="00EB256E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D0523E" w:rsidRPr="00EB256E">
        <w:rPr>
          <w:rFonts w:ascii="Times New Roman" w:hAnsi="Times New Roman" w:cs="Times New Roman"/>
          <w:sz w:val="26"/>
          <w:szCs w:val="26"/>
        </w:rPr>
        <w:t xml:space="preserve"> в программу «Приоритет-2030». Итоги промежуточной и итоговой аттестации 2020-2021 уч. года</w:t>
      </w:r>
    </w:p>
    <w:p w:rsidR="00D0523E" w:rsidRDefault="00D0523E" w:rsidP="00152AAE">
      <w:pPr>
        <w:pStyle w:val="a3"/>
        <w:spacing w:after="120"/>
        <w:ind w:left="1701" w:firstLine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.: Давыденко Н. И., </w:t>
      </w:r>
      <w:proofErr w:type="gramStart"/>
      <w:r w:rsidRPr="00EB256E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EB256E">
        <w:rPr>
          <w:rFonts w:ascii="Times New Roman" w:hAnsi="Times New Roman" w:cs="Times New Roman"/>
          <w:sz w:val="26"/>
          <w:szCs w:val="26"/>
        </w:rPr>
        <w:t xml:space="preserve"> за руководство УМУ.</w:t>
      </w:r>
    </w:p>
    <w:p w:rsidR="00152AAE" w:rsidRPr="007648D4" w:rsidRDefault="00152AAE" w:rsidP="00152AAE">
      <w:pPr>
        <w:pStyle w:val="a3"/>
        <w:spacing w:before="120" w:after="12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6.    </w:t>
      </w:r>
      <w:r w:rsidRPr="007648D4">
        <w:rPr>
          <w:rFonts w:ascii="Times New Roman" w:hAnsi="Times New Roman"/>
          <w:sz w:val="28"/>
          <w:szCs w:val="28"/>
        </w:rPr>
        <w:t>О</w:t>
      </w:r>
      <w:r w:rsidR="009F13CC">
        <w:rPr>
          <w:rFonts w:ascii="Times New Roman" w:hAnsi="Times New Roman"/>
          <w:sz w:val="28"/>
          <w:szCs w:val="28"/>
        </w:rPr>
        <w:t xml:space="preserve"> формировании и </w:t>
      </w:r>
      <w:r w:rsidRPr="007648D4">
        <w:rPr>
          <w:rFonts w:ascii="Times New Roman" w:hAnsi="Times New Roman"/>
          <w:sz w:val="28"/>
          <w:szCs w:val="28"/>
        </w:rPr>
        <w:t xml:space="preserve"> утверждении списка кандидатов в состав избираемой части </w:t>
      </w:r>
      <w:r>
        <w:rPr>
          <w:rFonts w:ascii="Times New Roman" w:hAnsi="Times New Roman"/>
          <w:sz w:val="28"/>
          <w:szCs w:val="28"/>
        </w:rPr>
        <w:t>У</w:t>
      </w:r>
      <w:r w:rsidRPr="007648D4">
        <w:rPr>
          <w:rFonts w:ascii="Times New Roman" w:hAnsi="Times New Roman"/>
          <w:sz w:val="28"/>
          <w:szCs w:val="28"/>
        </w:rPr>
        <w:t xml:space="preserve">ченого совета </w:t>
      </w:r>
      <w:proofErr w:type="spellStart"/>
      <w:r w:rsidRPr="007648D4">
        <w:rPr>
          <w:rFonts w:ascii="Times New Roman" w:hAnsi="Times New Roman"/>
          <w:sz w:val="28"/>
          <w:szCs w:val="28"/>
        </w:rPr>
        <w:t>КемГУ</w:t>
      </w:r>
      <w:proofErr w:type="spellEnd"/>
      <w:r w:rsidRPr="007648D4">
        <w:rPr>
          <w:rFonts w:ascii="Times New Roman" w:hAnsi="Times New Roman" w:cs="Times New Roman"/>
          <w:sz w:val="28"/>
          <w:szCs w:val="28"/>
        </w:rPr>
        <w:t>.</w:t>
      </w:r>
    </w:p>
    <w:p w:rsidR="00152AAE" w:rsidRPr="007648D4" w:rsidRDefault="00152AAE" w:rsidP="00152AAE">
      <w:pPr>
        <w:pStyle w:val="a3"/>
        <w:spacing w:before="120" w:after="120" w:line="240" w:lineRule="auto"/>
        <w:ind w:left="1842" w:right="-283" w:firstLine="282"/>
        <w:rPr>
          <w:rFonts w:ascii="Times New Roman" w:hAnsi="Times New Roman" w:cs="Times New Roman"/>
          <w:sz w:val="28"/>
          <w:szCs w:val="28"/>
        </w:rPr>
      </w:pPr>
      <w:proofErr w:type="spellStart"/>
      <w:r w:rsidRPr="007648D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648D4">
        <w:rPr>
          <w:rFonts w:ascii="Times New Roman" w:hAnsi="Times New Roman" w:cs="Times New Roman"/>
          <w:sz w:val="28"/>
          <w:szCs w:val="28"/>
        </w:rPr>
        <w:t xml:space="preserve">.: Журавлев Ю. Н., </w:t>
      </w:r>
      <w:r>
        <w:rPr>
          <w:rFonts w:ascii="Times New Roman" w:hAnsi="Times New Roman" w:cs="Times New Roman"/>
          <w:sz w:val="28"/>
          <w:szCs w:val="28"/>
        </w:rPr>
        <w:t>председатель комиссии по выборам</w:t>
      </w:r>
      <w:r w:rsidRPr="007648D4">
        <w:rPr>
          <w:rFonts w:ascii="Times New Roman" w:hAnsi="Times New Roman" w:cs="Times New Roman"/>
          <w:sz w:val="28"/>
          <w:szCs w:val="28"/>
        </w:rPr>
        <w:t>.</w:t>
      </w:r>
    </w:p>
    <w:p w:rsidR="002B447C" w:rsidRPr="00EB256E" w:rsidRDefault="00152AAE" w:rsidP="008F1854">
      <w:pPr>
        <w:spacing w:after="0"/>
        <w:ind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0523E" w:rsidRPr="00EB256E">
        <w:rPr>
          <w:rFonts w:ascii="Times New Roman" w:hAnsi="Times New Roman" w:cs="Times New Roman"/>
          <w:sz w:val="26"/>
          <w:szCs w:val="26"/>
        </w:rPr>
        <w:t xml:space="preserve">. </w:t>
      </w:r>
      <w:r w:rsidR="00575001" w:rsidRPr="00EB256E">
        <w:rPr>
          <w:rFonts w:ascii="Times New Roman" w:hAnsi="Times New Roman" w:cs="Times New Roman"/>
          <w:sz w:val="26"/>
          <w:szCs w:val="26"/>
        </w:rPr>
        <w:t>Разное</w:t>
      </w:r>
    </w:p>
    <w:p w:rsidR="0024719A" w:rsidRPr="00EB256E" w:rsidRDefault="00152AAE" w:rsidP="0024719A">
      <w:pPr>
        <w:pStyle w:val="a3"/>
        <w:spacing w:before="120" w:after="0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53ED0" w:rsidRPr="00EB256E">
        <w:rPr>
          <w:rFonts w:ascii="Times New Roman" w:hAnsi="Times New Roman" w:cs="Times New Roman"/>
          <w:sz w:val="26"/>
          <w:szCs w:val="26"/>
        </w:rPr>
        <w:t>.</w:t>
      </w:r>
      <w:r w:rsidR="00514252" w:rsidRPr="00EB256E">
        <w:rPr>
          <w:rFonts w:ascii="Times New Roman" w:hAnsi="Times New Roman" w:cs="Times New Roman"/>
          <w:sz w:val="26"/>
          <w:szCs w:val="26"/>
        </w:rPr>
        <w:t>1</w:t>
      </w:r>
      <w:r w:rsidR="00853ED0" w:rsidRPr="00EB256E">
        <w:rPr>
          <w:rFonts w:ascii="Times New Roman" w:hAnsi="Times New Roman" w:cs="Times New Roman"/>
          <w:sz w:val="26"/>
          <w:szCs w:val="26"/>
        </w:rPr>
        <w:t xml:space="preserve">. </w:t>
      </w:r>
      <w:r w:rsidR="0024719A" w:rsidRPr="00EB256E">
        <w:rPr>
          <w:rFonts w:ascii="Times New Roman" w:hAnsi="Times New Roman" w:cs="Times New Roman"/>
          <w:sz w:val="26"/>
          <w:szCs w:val="26"/>
        </w:rPr>
        <w:t>Об открытии и лицензировании новых образовательных программ в рамках выполнения Программы развития университета.</w:t>
      </w:r>
    </w:p>
    <w:p w:rsidR="0024719A" w:rsidRPr="00EB256E" w:rsidRDefault="0024719A" w:rsidP="0024719A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.: Давыденко Н. И., </w:t>
      </w:r>
      <w:proofErr w:type="gramStart"/>
      <w:r w:rsidRPr="00EB256E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EB256E">
        <w:rPr>
          <w:rFonts w:ascii="Times New Roman" w:hAnsi="Times New Roman" w:cs="Times New Roman"/>
          <w:sz w:val="26"/>
          <w:szCs w:val="26"/>
        </w:rPr>
        <w:t xml:space="preserve"> за руководство УМУ.</w:t>
      </w:r>
    </w:p>
    <w:p w:rsidR="0024719A" w:rsidRPr="00EB256E" w:rsidRDefault="00152AAE" w:rsidP="0024719A">
      <w:pPr>
        <w:pStyle w:val="a3"/>
        <w:spacing w:before="120" w:after="0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0523E" w:rsidRPr="00EB256E">
        <w:rPr>
          <w:rFonts w:ascii="Times New Roman" w:hAnsi="Times New Roman" w:cs="Times New Roman"/>
          <w:sz w:val="26"/>
          <w:szCs w:val="26"/>
        </w:rPr>
        <w:t xml:space="preserve">.2. </w:t>
      </w:r>
      <w:r w:rsidR="0024719A" w:rsidRPr="00EB256E">
        <w:rPr>
          <w:rFonts w:ascii="Times New Roman" w:hAnsi="Times New Roman" w:cs="Times New Roman"/>
          <w:sz w:val="26"/>
          <w:szCs w:val="26"/>
        </w:rPr>
        <w:t>О выдвижении кандидатов на соискание премии Администрации Кемеровской области за защиту диссертаций.</w:t>
      </w:r>
    </w:p>
    <w:p w:rsidR="0024719A" w:rsidRPr="00EB256E" w:rsidRDefault="0024719A" w:rsidP="0024719A">
      <w:pPr>
        <w:spacing w:after="120"/>
        <w:ind w:left="1842" w:firstLine="28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.: Давыденко Н. И., </w:t>
      </w:r>
      <w:proofErr w:type="gramStart"/>
      <w:r w:rsidRPr="00EB256E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EB256E">
        <w:rPr>
          <w:rFonts w:ascii="Times New Roman" w:hAnsi="Times New Roman" w:cs="Times New Roman"/>
          <w:sz w:val="26"/>
          <w:szCs w:val="26"/>
        </w:rPr>
        <w:t xml:space="preserve"> за руководство ОПНК.</w:t>
      </w:r>
    </w:p>
    <w:p w:rsidR="0024719A" w:rsidRPr="00EB256E" w:rsidRDefault="00152AAE" w:rsidP="0024719A">
      <w:pPr>
        <w:pStyle w:val="a3"/>
        <w:spacing w:after="120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0523E" w:rsidRPr="00EB256E">
        <w:rPr>
          <w:rFonts w:ascii="Times New Roman" w:hAnsi="Times New Roman" w:cs="Times New Roman"/>
          <w:sz w:val="26"/>
          <w:szCs w:val="26"/>
        </w:rPr>
        <w:t xml:space="preserve">.3. </w:t>
      </w:r>
      <w:r w:rsidR="0024719A" w:rsidRPr="00EB256E">
        <w:rPr>
          <w:rFonts w:ascii="Times New Roman" w:hAnsi="Times New Roman" w:cs="Times New Roman"/>
          <w:sz w:val="26"/>
          <w:szCs w:val="26"/>
        </w:rPr>
        <w:t>О ликвидации и переименовании кафедр Института экономики и управления.</w:t>
      </w:r>
    </w:p>
    <w:p w:rsidR="0024719A" w:rsidRPr="00EB256E" w:rsidRDefault="0024719A" w:rsidP="0024719A">
      <w:pPr>
        <w:pStyle w:val="a3"/>
        <w:spacing w:after="0"/>
        <w:ind w:left="92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ab/>
      </w:r>
      <w:r w:rsidRPr="00EB256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B256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EB256E">
        <w:rPr>
          <w:rFonts w:ascii="Times New Roman" w:hAnsi="Times New Roman" w:cs="Times New Roman"/>
          <w:sz w:val="26"/>
          <w:szCs w:val="26"/>
        </w:rPr>
        <w:t xml:space="preserve">.:  </w:t>
      </w:r>
      <w:r w:rsidRPr="00EB256E">
        <w:rPr>
          <w:rFonts w:ascii="Times New Roman" w:hAnsi="Times New Roman" w:cs="Times New Roman"/>
          <w:color w:val="000000"/>
          <w:sz w:val="26"/>
          <w:szCs w:val="26"/>
        </w:rPr>
        <w:t xml:space="preserve">Корчагина И. В., </w:t>
      </w:r>
      <w:proofErr w:type="spellStart"/>
      <w:r w:rsidRPr="00EB256E"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 w:rsidRPr="00EB256E">
        <w:rPr>
          <w:rFonts w:ascii="Times New Roman" w:hAnsi="Times New Roman" w:cs="Times New Roman"/>
          <w:color w:val="000000"/>
          <w:sz w:val="26"/>
          <w:szCs w:val="26"/>
        </w:rPr>
        <w:t xml:space="preserve">. директора </w:t>
      </w:r>
      <w:proofErr w:type="spellStart"/>
      <w:r w:rsidRPr="00EB256E">
        <w:rPr>
          <w:rFonts w:ascii="Times New Roman" w:hAnsi="Times New Roman" w:cs="Times New Roman"/>
          <w:color w:val="000000"/>
          <w:sz w:val="26"/>
          <w:szCs w:val="26"/>
        </w:rPr>
        <w:t>ИЭиУ</w:t>
      </w:r>
      <w:proofErr w:type="spellEnd"/>
      <w:r w:rsidRPr="00EB25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52AAE" w:rsidRPr="00157D0F" w:rsidRDefault="00152AAE" w:rsidP="00152AAE">
      <w:pPr>
        <w:pStyle w:val="a3"/>
        <w:spacing w:before="120" w:after="0"/>
        <w:ind w:left="426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0523E" w:rsidRPr="00EB256E">
        <w:rPr>
          <w:rFonts w:ascii="Times New Roman" w:hAnsi="Times New Roman" w:cs="Times New Roman"/>
          <w:sz w:val="26"/>
          <w:szCs w:val="26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7D0F">
        <w:rPr>
          <w:rFonts w:ascii="Times New Roman" w:eastAsia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университета </w:t>
      </w:r>
      <w:r w:rsidRPr="00157D0F">
        <w:rPr>
          <w:rFonts w:ascii="Times New Roman" w:eastAsia="Times New Roman" w:hAnsi="Times New Roman" w:cs="Times New Roman"/>
          <w:sz w:val="28"/>
          <w:szCs w:val="28"/>
        </w:rPr>
        <w:t xml:space="preserve">к наградам. </w:t>
      </w:r>
    </w:p>
    <w:p w:rsidR="00152AAE" w:rsidRPr="006E54D0" w:rsidRDefault="00152AAE" w:rsidP="00152AAE">
      <w:pPr>
        <w:pStyle w:val="a3"/>
        <w:tabs>
          <w:tab w:val="left" w:pos="1418"/>
          <w:tab w:val="left" w:pos="1985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7D0F">
        <w:rPr>
          <w:rFonts w:ascii="Times New Roman" w:hAnsi="Times New Roman" w:cs="Times New Roman"/>
          <w:sz w:val="28"/>
          <w:szCs w:val="28"/>
        </w:rPr>
        <w:tab/>
      </w:r>
      <w:r w:rsidRPr="00157D0F">
        <w:rPr>
          <w:rFonts w:ascii="Times New Roman" w:hAnsi="Times New Roman" w:cs="Times New Roman"/>
          <w:sz w:val="28"/>
          <w:szCs w:val="28"/>
        </w:rPr>
        <w:tab/>
      </w:r>
      <w:r w:rsidRPr="00157D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57D0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57D0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В., начальник УРП.</w:t>
      </w:r>
      <w:r w:rsidRPr="006E5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3E" w:rsidRPr="00EB256E" w:rsidRDefault="00D0523E" w:rsidP="00152AAE">
      <w:pPr>
        <w:pStyle w:val="a3"/>
        <w:spacing w:before="120" w:after="0"/>
        <w:ind w:left="1418" w:hanging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8E6490" w:rsidRPr="00EB256E" w:rsidRDefault="00CA1A3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EB256E">
        <w:rPr>
          <w:rFonts w:ascii="Times New Roman" w:hAnsi="Times New Roman" w:cs="Times New Roman"/>
          <w:sz w:val="26"/>
          <w:szCs w:val="26"/>
        </w:rPr>
        <w:tab/>
      </w:r>
      <w:r w:rsidR="00077651" w:rsidRPr="00EB256E">
        <w:rPr>
          <w:rFonts w:ascii="Times New Roman" w:hAnsi="Times New Roman" w:cs="Times New Roman"/>
          <w:sz w:val="26"/>
          <w:szCs w:val="26"/>
        </w:rPr>
        <w:t>Уч</w:t>
      </w:r>
      <w:r w:rsidR="007E068A" w:rsidRPr="00EB256E">
        <w:rPr>
          <w:rFonts w:ascii="Times New Roman" w:hAnsi="Times New Roman" w:cs="Times New Roman"/>
          <w:sz w:val="26"/>
          <w:szCs w:val="26"/>
        </w:rPr>
        <w:t>ен</w:t>
      </w:r>
      <w:r w:rsidR="00457688" w:rsidRPr="00EB256E">
        <w:rPr>
          <w:rFonts w:ascii="Times New Roman" w:hAnsi="Times New Roman" w:cs="Times New Roman"/>
          <w:sz w:val="26"/>
          <w:szCs w:val="26"/>
        </w:rPr>
        <w:t>ый</w:t>
      </w:r>
      <w:r w:rsidR="007E068A" w:rsidRPr="00EB256E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457688" w:rsidRPr="00EB256E">
        <w:rPr>
          <w:rFonts w:ascii="Times New Roman" w:hAnsi="Times New Roman" w:cs="Times New Roman"/>
          <w:sz w:val="26"/>
          <w:szCs w:val="26"/>
        </w:rPr>
        <w:t>ь</w:t>
      </w:r>
      <w:r w:rsidR="007E068A" w:rsidRPr="00EB256E">
        <w:rPr>
          <w:rFonts w:ascii="Times New Roman" w:hAnsi="Times New Roman" w:cs="Times New Roman"/>
          <w:sz w:val="26"/>
          <w:szCs w:val="26"/>
        </w:rPr>
        <w:t xml:space="preserve"> </w:t>
      </w:r>
      <w:r w:rsidR="009941A8" w:rsidRPr="00EB256E">
        <w:rPr>
          <w:rFonts w:ascii="Times New Roman" w:hAnsi="Times New Roman" w:cs="Times New Roman"/>
          <w:sz w:val="26"/>
          <w:szCs w:val="26"/>
        </w:rPr>
        <w:t>у</w:t>
      </w:r>
      <w:r w:rsidR="007E068A" w:rsidRPr="00EB256E">
        <w:rPr>
          <w:rFonts w:ascii="Times New Roman" w:hAnsi="Times New Roman" w:cs="Times New Roman"/>
          <w:sz w:val="26"/>
          <w:szCs w:val="26"/>
        </w:rPr>
        <w:t>ченого совета</w:t>
      </w:r>
      <w:r w:rsidR="00077651" w:rsidRPr="00EB256E">
        <w:rPr>
          <w:rFonts w:ascii="Times New Roman" w:hAnsi="Times New Roman" w:cs="Times New Roman"/>
          <w:sz w:val="26"/>
          <w:szCs w:val="26"/>
        </w:rPr>
        <w:t xml:space="preserve"> </w:t>
      </w:r>
      <w:r w:rsidR="00077651" w:rsidRPr="00EB256E">
        <w:rPr>
          <w:rFonts w:ascii="Times New Roman" w:hAnsi="Times New Roman" w:cs="Times New Roman"/>
          <w:sz w:val="26"/>
          <w:szCs w:val="26"/>
        </w:rPr>
        <w:tab/>
      </w:r>
      <w:r w:rsidR="00077651" w:rsidRPr="00EB256E">
        <w:rPr>
          <w:rFonts w:ascii="Times New Roman" w:hAnsi="Times New Roman" w:cs="Times New Roman"/>
          <w:sz w:val="26"/>
          <w:szCs w:val="26"/>
        </w:rPr>
        <w:tab/>
      </w:r>
      <w:r w:rsidR="00077651" w:rsidRPr="00EB256E">
        <w:rPr>
          <w:rFonts w:ascii="Times New Roman" w:hAnsi="Times New Roman" w:cs="Times New Roman"/>
          <w:sz w:val="26"/>
          <w:szCs w:val="26"/>
        </w:rPr>
        <w:tab/>
      </w:r>
      <w:r w:rsidR="00077651" w:rsidRPr="00EB256E">
        <w:rPr>
          <w:rFonts w:ascii="Times New Roman" w:hAnsi="Times New Roman" w:cs="Times New Roman"/>
          <w:sz w:val="26"/>
          <w:szCs w:val="26"/>
        </w:rPr>
        <w:tab/>
        <w:t>Е.</w:t>
      </w:r>
      <w:r w:rsidR="00457688" w:rsidRPr="00EB256E">
        <w:rPr>
          <w:rFonts w:ascii="Times New Roman" w:hAnsi="Times New Roman" w:cs="Times New Roman"/>
          <w:sz w:val="26"/>
          <w:szCs w:val="26"/>
        </w:rPr>
        <w:t> </w:t>
      </w:r>
      <w:r w:rsidR="00077651" w:rsidRPr="00EB256E">
        <w:rPr>
          <w:rFonts w:ascii="Times New Roman" w:hAnsi="Times New Roman" w:cs="Times New Roman"/>
          <w:sz w:val="26"/>
          <w:szCs w:val="26"/>
        </w:rPr>
        <w:t>А. Баннова</w:t>
      </w:r>
    </w:p>
    <w:p w:rsidR="00670BC2" w:rsidRPr="00EB256E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70BC2" w:rsidRPr="00EB256E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4F" w:rsidRDefault="0020404F" w:rsidP="005E6003">
      <w:pPr>
        <w:spacing w:after="0" w:line="240" w:lineRule="auto"/>
      </w:pPr>
      <w:r>
        <w:separator/>
      </w:r>
    </w:p>
  </w:endnote>
  <w:endnote w:type="continuationSeparator" w:id="0">
    <w:p w:rsidR="0020404F" w:rsidRDefault="0020404F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4F" w:rsidRDefault="0020404F" w:rsidP="005E6003">
      <w:pPr>
        <w:spacing w:after="0" w:line="240" w:lineRule="auto"/>
      </w:pPr>
      <w:r>
        <w:separator/>
      </w:r>
    </w:p>
  </w:footnote>
  <w:footnote w:type="continuationSeparator" w:id="0">
    <w:p w:rsidR="0020404F" w:rsidRDefault="0020404F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1069B0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ок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B578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55C3D"/>
    <w:rsid w:val="00060420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AAE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0404F"/>
    <w:rsid w:val="002113A6"/>
    <w:rsid w:val="002138BC"/>
    <w:rsid w:val="00215116"/>
    <w:rsid w:val="002226A7"/>
    <w:rsid w:val="00225C1F"/>
    <w:rsid w:val="00232A6B"/>
    <w:rsid w:val="00232F36"/>
    <w:rsid w:val="00240AEB"/>
    <w:rsid w:val="0024719A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5924"/>
    <w:rsid w:val="00405949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D461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667E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0C6A"/>
    <w:rsid w:val="005E1307"/>
    <w:rsid w:val="005E6003"/>
    <w:rsid w:val="005F1D17"/>
    <w:rsid w:val="00606743"/>
    <w:rsid w:val="006118D4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DE0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36B4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13CC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63D5"/>
    <w:rsid w:val="00B57895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A2726"/>
    <w:rsid w:val="00EB256E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46BFD-CCF4-48A9-B5CE-005818E8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2021-10-11T05:48:00Z</cp:lastPrinted>
  <dcterms:created xsi:type="dcterms:W3CDTF">2021-10-18T06:25:00Z</dcterms:created>
  <dcterms:modified xsi:type="dcterms:W3CDTF">2021-10-18T06:25:00Z</dcterms:modified>
</cp:coreProperties>
</file>